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D4B2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528ECB02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16B4AFE7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4A549485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593C4988" w14:textId="77777777" w:rsidR="006B0FC2" w:rsidRDefault="007430F7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  <w:r w:rsidRPr="005C182E">
        <w:rPr>
          <w:rFonts w:ascii="Verdana" w:hAnsi="Verdana" w:cs="Times New Roman"/>
          <w:b/>
          <w:bCs/>
          <w:sz w:val="44"/>
          <w:szCs w:val="44"/>
        </w:rPr>
        <w:t>Vedtægt</w:t>
      </w:r>
    </w:p>
    <w:p w14:paraId="339ADFA5" w14:textId="0022FC78" w:rsidR="005C182E" w:rsidRDefault="007430F7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  <w:r w:rsidRPr="005C182E">
        <w:rPr>
          <w:rFonts w:ascii="Verdana" w:hAnsi="Verdana" w:cs="Times New Roman"/>
          <w:b/>
          <w:bCs/>
          <w:sz w:val="44"/>
          <w:szCs w:val="44"/>
        </w:rPr>
        <w:t xml:space="preserve"> </w:t>
      </w:r>
    </w:p>
    <w:p w14:paraId="6D3F1B4A" w14:textId="5B0BD490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f</w:t>
      </w:r>
      <w:r w:rsidR="007430F7" w:rsidRPr="005C182E">
        <w:rPr>
          <w:rFonts w:ascii="Verdana" w:hAnsi="Verdana" w:cs="Times New Roman"/>
          <w:sz w:val="24"/>
          <w:szCs w:val="24"/>
        </w:rPr>
        <w:t>or</w:t>
      </w:r>
    </w:p>
    <w:p w14:paraId="1332DBF6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448F4106" w14:textId="58A02832" w:rsidR="005C182E" w:rsidRDefault="007430F7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5C182E">
        <w:rPr>
          <w:rFonts w:ascii="Verdana" w:hAnsi="Verdana" w:cs="Times New Roman"/>
          <w:sz w:val="24"/>
          <w:szCs w:val="24"/>
        </w:rPr>
        <w:t xml:space="preserve"> </w:t>
      </w:r>
    </w:p>
    <w:p w14:paraId="7DECCBCB" w14:textId="77B02896" w:rsidR="007430F7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f</w:t>
      </w:r>
      <w:r w:rsidR="007430F7" w:rsidRPr="005C182E">
        <w:rPr>
          <w:rFonts w:ascii="Verdana" w:hAnsi="Verdana" w:cs="Times New Roman"/>
          <w:sz w:val="24"/>
          <w:szCs w:val="24"/>
        </w:rPr>
        <w:t>orretningsudvalget</w:t>
      </w:r>
    </w:p>
    <w:p w14:paraId="17F30FF3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3B5DBE11" w14:textId="77777777" w:rsidR="006B0FC2" w:rsidRPr="005C182E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6E905580" w14:textId="31E5926D" w:rsidR="007430F7" w:rsidRPr="006B0FC2" w:rsidRDefault="005C182E" w:rsidP="006B0FC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6B0FC2">
        <w:rPr>
          <w:rFonts w:ascii="Verdana" w:hAnsi="Verdana" w:cs="Times New Roman"/>
          <w:sz w:val="20"/>
          <w:szCs w:val="20"/>
        </w:rPr>
        <w:t>i</w:t>
      </w:r>
      <w:r w:rsidR="006B0FC2" w:rsidRPr="006B0FC2">
        <w:rPr>
          <w:rFonts w:ascii="Verdana" w:hAnsi="Verdana" w:cs="Times New Roman"/>
          <w:sz w:val="20"/>
          <w:szCs w:val="20"/>
        </w:rPr>
        <w:t xml:space="preserve"> </w:t>
      </w:r>
      <w:r w:rsidR="007430F7" w:rsidRPr="006B0FC2">
        <w:rPr>
          <w:rFonts w:ascii="Verdana" w:hAnsi="Verdana" w:cs="Times New Roman"/>
          <w:sz w:val="20"/>
          <w:szCs w:val="20"/>
        </w:rPr>
        <w:t xml:space="preserve">Sankt Knuds Sogn </w:t>
      </w:r>
    </w:p>
    <w:p w14:paraId="0D545967" w14:textId="77777777" w:rsidR="005C182E" w:rsidRDefault="005C182E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E8AF416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59FE13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2F0284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4E259D6F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9B381A5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D9168AE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4D91E926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A2A0F5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4734345" w14:textId="1B0ADC5E" w:rsidR="00A06D08" w:rsidRDefault="00A06D08" w:rsidP="006B0FC2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5BE68C2" w14:textId="5614F531" w:rsidR="007430F7" w:rsidRPr="00A06D08" w:rsidRDefault="007430F7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>Forretningsudvalget er nedsat af menighedsrådet i henhold til lov om menighedsråd § 20, samt §§ 29-32 vedrørende formand og næstformand.</w:t>
      </w:r>
      <w:r w:rsidR="00597D89">
        <w:rPr>
          <w:rFonts w:ascii="Verdana" w:hAnsi="Verdana" w:cs="Times New Roman"/>
          <w:sz w:val="20"/>
          <w:szCs w:val="20"/>
        </w:rPr>
        <w:t xml:space="preserve"> Dets formål er at </w:t>
      </w:r>
      <w:r w:rsidR="00597D89" w:rsidRPr="00A06D08">
        <w:rPr>
          <w:rFonts w:ascii="Verdana" w:hAnsi="Verdana" w:cs="Times New Roman"/>
          <w:sz w:val="20"/>
          <w:szCs w:val="20"/>
        </w:rPr>
        <w:t>forberede menighedsrådets møder, formulere dagsorden og sørge for, at de enkelte punkter er tilstrækkeligt oplyst til at rådet kan træffe beslutninger. Det indgår i det sagsforberedende at oplyse om økonomiske konsekvenser.</w:t>
      </w:r>
    </w:p>
    <w:p w14:paraId="4002D3F2" w14:textId="77777777" w:rsidR="00A06D08" w:rsidRPr="00A06D08" w:rsidRDefault="00A06D0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2AFEBD1" w14:textId="6934E266" w:rsidR="007430F7" w:rsidRPr="00117AB9" w:rsidRDefault="007430F7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17AB9">
        <w:rPr>
          <w:rFonts w:ascii="Verdana" w:hAnsi="Verdana" w:cs="Times New Roman"/>
          <w:b/>
          <w:bCs/>
          <w:sz w:val="20"/>
          <w:szCs w:val="20"/>
        </w:rPr>
        <w:t>§</w:t>
      </w:r>
      <w:r w:rsidR="008B3F4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117AB9">
        <w:rPr>
          <w:rFonts w:ascii="Verdana" w:hAnsi="Verdana" w:cs="Times New Roman"/>
          <w:b/>
          <w:bCs/>
          <w:sz w:val="20"/>
          <w:szCs w:val="20"/>
        </w:rPr>
        <w:t>2</w:t>
      </w:r>
    </w:p>
    <w:p w14:paraId="31B101B8" w14:textId="77777777" w:rsidR="00597D89" w:rsidRPr="00A06D08" w:rsidRDefault="00C715E9" w:rsidP="00597D8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>Forretningsudvalget har ansvaret for, at relevante sager forelægges i rådet og er tilstrækkeligt oplyst til, at rådet kan træffe beslutninger. Udvalget kommer så vidt muligt med indstillinger til sager, der kræver en beslutning.</w:t>
      </w:r>
      <w:r w:rsidR="00597D89">
        <w:rPr>
          <w:rFonts w:ascii="Verdana" w:hAnsi="Verdana" w:cs="Times New Roman"/>
          <w:sz w:val="20"/>
          <w:szCs w:val="20"/>
        </w:rPr>
        <w:t xml:space="preserve"> </w:t>
      </w:r>
      <w:r w:rsidR="00597D89" w:rsidRPr="00A06D08">
        <w:rPr>
          <w:rFonts w:ascii="Verdana" w:hAnsi="Verdana" w:cs="Times New Roman"/>
          <w:sz w:val="20"/>
          <w:szCs w:val="20"/>
        </w:rPr>
        <w:t>Udvalget foretager efter møderne den nødvendige opfølgning på rådets beslutninger.</w:t>
      </w:r>
    </w:p>
    <w:p w14:paraId="33B87970" w14:textId="5AFDC17D" w:rsidR="00C715E9" w:rsidRPr="00A06D08" w:rsidRDefault="00C715E9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912F83C" w14:textId="58DFACAC" w:rsidR="008B3F42" w:rsidRPr="008B3F42" w:rsidRDefault="008B3F42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0C93078A" w14:textId="77777777" w:rsidR="00597D89" w:rsidRPr="00A06D08" w:rsidRDefault="003370F8" w:rsidP="00597D8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Forretningsudvalget </w:t>
      </w:r>
      <w:r w:rsidR="00597D89" w:rsidRPr="00A06D08">
        <w:rPr>
          <w:rFonts w:ascii="Verdana" w:hAnsi="Verdana" w:cs="Times New Roman"/>
          <w:sz w:val="20"/>
          <w:szCs w:val="20"/>
        </w:rPr>
        <w:t>består af menighedsrådets formand, næstformand, kasserer, kirkeværge, kontaktperson, en af sognets præster samt den daglige leder.</w:t>
      </w:r>
    </w:p>
    <w:p w14:paraId="7F94F1ED" w14:textId="6CB67AF1" w:rsidR="00597D89" w:rsidRPr="00A06D08" w:rsidRDefault="00597D89" w:rsidP="00597D8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Menighedsrådets formand er formand for </w:t>
      </w:r>
      <w:r w:rsidR="004E20E7">
        <w:rPr>
          <w:rFonts w:ascii="Verdana" w:hAnsi="Verdana" w:cs="Times New Roman"/>
          <w:sz w:val="20"/>
          <w:szCs w:val="20"/>
        </w:rPr>
        <w:t>forretnings</w:t>
      </w:r>
      <w:r w:rsidRPr="00A06D08">
        <w:rPr>
          <w:rFonts w:ascii="Verdana" w:hAnsi="Verdana" w:cs="Times New Roman"/>
          <w:sz w:val="20"/>
          <w:szCs w:val="20"/>
        </w:rPr>
        <w:t>udvalget</w:t>
      </w:r>
      <w:r w:rsidR="004E20E7">
        <w:rPr>
          <w:rFonts w:ascii="Verdana" w:hAnsi="Verdana" w:cs="Times New Roman"/>
          <w:sz w:val="20"/>
          <w:szCs w:val="20"/>
        </w:rPr>
        <w:t>.</w:t>
      </w:r>
      <w:r w:rsidRPr="00A06D08">
        <w:rPr>
          <w:rFonts w:ascii="Verdana" w:hAnsi="Verdana" w:cs="Times New Roman"/>
          <w:sz w:val="20"/>
          <w:szCs w:val="20"/>
        </w:rPr>
        <w:t xml:space="preserve"> </w:t>
      </w:r>
      <w:r w:rsidR="004E20E7">
        <w:rPr>
          <w:rFonts w:ascii="Verdana" w:hAnsi="Verdana" w:cs="Times New Roman"/>
          <w:sz w:val="20"/>
          <w:szCs w:val="20"/>
        </w:rPr>
        <w:t xml:space="preserve">Den </w:t>
      </w:r>
      <w:r w:rsidRPr="00A06D08">
        <w:rPr>
          <w:rFonts w:ascii="Verdana" w:hAnsi="Verdana" w:cs="Times New Roman"/>
          <w:sz w:val="20"/>
          <w:szCs w:val="20"/>
        </w:rPr>
        <w:t>daglig</w:t>
      </w:r>
      <w:r w:rsidR="004E20E7">
        <w:rPr>
          <w:rFonts w:ascii="Verdana" w:hAnsi="Verdana" w:cs="Times New Roman"/>
          <w:sz w:val="20"/>
          <w:szCs w:val="20"/>
        </w:rPr>
        <w:t>e</w:t>
      </w:r>
      <w:r w:rsidRPr="00A06D08">
        <w:rPr>
          <w:rFonts w:ascii="Verdana" w:hAnsi="Verdana" w:cs="Times New Roman"/>
          <w:sz w:val="20"/>
          <w:szCs w:val="20"/>
        </w:rPr>
        <w:t xml:space="preserve"> leder er sekretær.</w:t>
      </w:r>
    </w:p>
    <w:p w14:paraId="2ED5755B" w14:textId="4E03F009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717664" w14:textId="6D372B62" w:rsidR="003370F8" w:rsidRPr="00597D89" w:rsidRDefault="00597D89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77865A21" w14:textId="30838ED7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Udvalget </w:t>
      </w:r>
      <w:r w:rsidR="00CB2C31">
        <w:rPr>
          <w:rFonts w:ascii="Verdana" w:hAnsi="Verdana" w:cs="Times New Roman"/>
          <w:sz w:val="20"/>
          <w:szCs w:val="20"/>
        </w:rPr>
        <w:t xml:space="preserve">støtter efter anmodning kontaktpersonen i vedkommendes </w:t>
      </w:r>
      <w:r w:rsidRPr="00A06D08">
        <w:rPr>
          <w:rFonts w:ascii="Verdana" w:hAnsi="Verdana" w:cs="Times New Roman"/>
          <w:sz w:val="20"/>
          <w:szCs w:val="20"/>
        </w:rPr>
        <w:t>behandl</w:t>
      </w:r>
      <w:r w:rsidR="00CB2C31">
        <w:rPr>
          <w:rFonts w:ascii="Verdana" w:hAnsi="Verdana" w:cs="Times New Roman"/>
          <w:sz w:val="20"/>
          <w:szCs w:val="20"/>
        </w:rPr>
        <w:t>ing af</w:t>
      </w:r>
      <w:r w:rsidRPr="00A06D08">
        <w:rPr>
          <w:rFonts w:ascii="Verdana" w:hAnsi="Verdana" w:cs="Times New Roman"/>
          <w:sz w:val="20"/>
          <w:szCs w:val="20"/>
        </w:rPr>
        <w:t xml:space="preserve"> personalesager.</w:t>
      </w:r>
      <w:r w:rsidR="004E20E7">
        <w:rPr>
          <w:rFonts w:ascii="Verdana" w:hAnsi="Verdana" w:cs="Times New Roman"/>
          <w:sz w:val="20"/>
          <w:szCs w:val="20"/>
        </w:rPr>
        <w:t xml:space="preserve"> Sager forelagt af kontaktpersonen er underlagt tavshedspligt og udvalgets samtaler med kontaktpersonen om disse skrives ikke i forretningsudvalgets referater.</w:t>
      </w:r>
    </w:p>
    <w:p w14:paraId="6FF5F08C" w14:textId="491A1D80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CED3472" w14:textId="299495C9" w:rsidR="003370F8" w:rsidRPr="00597D89" w:rsidRDefault="003370F8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97D89">
        <w:rPr>
          <w:rFonts w:ascii="Verdana" w:hAnsi="Verdana" w:cs="Times New Roman"/>
          <w:b/>
          <w:bCs/>
          <w:sz w:val="20"/>
          <w:szCs w:val="20"/>
        </w:rPr>
        <w:lastRenderedPageBreak/>
        <w:t>§</w:t>
      </w:r>
      <w:r w:rsidR="00597D89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597D89">
        <w:rPr>
          <w:rFonts w:ascii="Verdana" w:hAnsi="Verdana" w:cs="Times New Roman"/>
          <w:b/>
          <w:bCs/>
          <w:sz w:val="20"/>
          <w:szCs w:val="20"/>
        </w:rPr>
        <w:t>5</w:t>
      </w:r>
    </w:p>
    <w:p w14:paraId="43CC335C" w14:textId="36089438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>Forretningsudvalget holde</w:t>
      </w:r>
      <w:r w:rsidR="002F6E73">
        <w:rPr>
          <w:rFonts w:ascii="Verdana" w:hAnsi="Verdana" w:cs="Times New Roman"/>
          <w:sz w:val="20"/>
          <w:szCs w:val="20"/>
        </w:rPr>
        <w:t xml:space="preserve">r møde 14 dage </w:t>
      </w:r>
      <w:r w:rsidRPr="00A06D08">
        <w:rPr>
          <w:rFonts w:ascii="Verdana" w:hAnsi="Verdana" w:cs="Times New Roman"/>
          <w:sz w:val="20"/>
          <w:szCs w:val="20"/>
        </w:rPr>
        <w:t>før hvert menighedsrådsmøde samt efter behov.</w:t>
      </w:r>
      <w:r w:rsidR="002F6E73">
        <w:rPr>
          <w:rFonts w:ascii="Verdana" w:hAnsi="Verdana" w:cs="Times New Roman"/>
          <w:sz w:val="20"/>
          <w:szCs w:val="20"/>
        </w:rPr>
        <w:t xml:space="preserve"> </w:t>
      </w:r>
      <w:r w:rsidR="00ED595C" w:rsidRPr="00A06D08">
        <w:rPr>
          <w:rFonts w:ascii="Verdana" w:hAnsi="Verdana" w:cs="Times New Roman"/>
          <w:sz w:val="20"/>
          <w:szCs w:val="20"/>
        </w:rPr>
        <w:t>Udvalgets formand indkalder medlemmerne til møderne, hvortil andre kan tilsiges. Af mødeindkaldelsen skal fremgå, hvilke sager der vil komme til behandling på mødet.</w:t>
      </w:r>
    </w:p>
    <w:p w14:paraId="31CF0830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  <w:bookmarkStart w:id="0" w:name="_Hlk182570040"/>
    </w:p>
    <w:p w14:paraId="6E79F1DA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57401EEC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51EF1EC5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5D7C6001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077BEA8C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37E1AAB7" w14:textId="77777777" w:rsidR="002F6E73" w:rsidRDefault="002F6E73" w:rsidP="002F6E73">
      <w:pPr>
        <w:pStyle w:val="Almindeligtekst"/>
        <w:outlineLvl w:val="0"/>
        <w:rPr>
          <w:rFonts w:ascii="Verdana" w:hAnsi="Verdana"/>
        </w:rPr>
      </w:pPr>
    </w:p>
    <w:p w14:paraId="675F0E9D" w14:textId="77777777" w:rsidR="002F6E73" w:rsidRPr="00D04880" w:rsidRDefault="002F6E73" w:rsidP="002F6E73">
      <w:pPr>
        <w:pStyle w:val="Almindeligtekst"/>
        <w:outlineLvl w:val="0"/>
        <w:rPr>
          <w:rFonts w:ascii="Verdana" w:hAnsi="Verdana"/>
        </w:rPr>
      </w:pPr>
      <w:r w:rsidRPr="00D04880">
        <w:rPr>
          <w:rFonts w:ascii="Verdana" w:hAnsi="Verdana"/>
        </w:rPr>
        <w:t xml:space="preserve">Vedtægten forelagt og vedtaget på </w:t>
      </w:r>
      <w:r>
        <w:rPr>
          <w:rFonts w:ascii="Verdana" w:hAnsi="Verdana"/>
        </w:rPr>
        <w:t>menighedsråds</w:t>
      </w:r>
      <w:r w:rsidRPr="00D04880">
        <w:rPr>
          <w:rFonts w:ascii="Verdana" w:hAnsi="Verdana"/>
        </w:rPr>
        <w:t>møde</w:t>
      </w:r>
      <w:r>
        <w:rPr>
          <w:rFonts w:ascii="Verdana" w:hAnsi="Verdana"/>
        </w:rPr>
        <w:t>.</w:t>
      </w:r>
    </w:p>
    <w:p w14:paraId="44C07899" w14:textId="77777777" w:rsidR="002F6E73" w:rsidRPr="00D04880" w:rsidRDefault="002F6E73" w:rsidP="002F6E73">
      <w:pPr>
        <w:pStyle w:val="Almindeligtekst"/>
        <w:ind w:left="1701"/>
        <w:rPr>
          <w:rFonts w:ascii="Verdana" w:hAnsi="Verdana"/>
        </w:rPr>
      </w:pPr>
    </w:p>
    <w:p w14:paraId="26DF5E13" w14:textId="77777777" w:rsidR="002F6E73" w:rsidRPr="00D04880" w:rsidRDefault="002F6E73" w:rsidP="002F6E73">
      <w:pPr>
        <w:pStyle w:val="Almindeligtekst"/>
        <w:ind w:left="1701"/>
        <w:rPr>
          <w:rFonts w:ascii="Verdana" w:hAnsi="Verdana"/>
        </w:rPr>
      </w:pPr>
    </w:p>
    <w:p w14:paraId="6228C63B" w14:textId="616AAC83" w:rsidR="002F6E73" w:rsidRDefault="002F6E73" w:rsidP="002F6E7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D</w:t>
      </w:r>
      <w:r w:rsidRPr="00D04880">
        <w:rPr>
          <w:rFonts w:ascii="Verdana" w:hAnsi="Verdana"/>
        </w:rPr>
        <w:t>en:</w:t>
      </w:r>
      <w:r>
        <w:rPr>
          <w:rFonts w:ascii="Verdana" w:hAnsi="Verdana"/>
        </w:rPr>
        <w:t xml:space="preserve"> </w:t>
      </w:r>
      <w:r w:rsidR="00EC5778">
        <w:rPr>
          <w:rFonts w:ascii="Verdana" w:hAnsi="Verdana"/>
        </w:rPr>
        <w:t>17</w:t>
      </w:r>
      <w:r>
        <w:rPr>
          <w:rFonts w:ascii="Verdana" w:hAnsi="Verdana"/>
        </w:rPr>
        <w:t>. december 2024</w:t>
      </w:r>
    </w:p>
    <w:p w14:paraId="5149C2A3" w14:textId="77777777" w:rsidR="002F6E73" w:rsidRDefault="002F6E73" w:rsidP="002F6E7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15BCD510" w14:textId="77777777" w:rsidR="002F6E73" w:rsidRDefault="002F6E73" w:rsidP="002F6E7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0846853B" w14:textId="77777777" w:rsidR="002F6E73" w:rsidRPr="00D04880" w:rsidRDefault="002F6E73" w:rsidP="002F6E7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1471E7AD" w14:textId="77777777" w:rsidR="002F6E73" w:rsidRPr="00D04880" w:rsidRDefault="002F6E73" w:rsidP="002F6E7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Eva Haue</w:t>
      </w:r>
    </w:p>
    <w:p w14:paraId="3BC8BA7B" w14:textId="7E4E4498" w:rsidR="007430F7" w:rsidRPr="002F6E73" w:rsidRDefault="002F6E73" w:rsidP="002F6E73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F</w:t>
      </w:r>
      <w:r w:rsidRPr="00D04880">
        <w:rPr>
          <w:rFonts w:ascii="Verdana" w:hAnsi="Verdana"/>
        </w:rPr>
        <w:t>orm</w:t>
      </w:r>
      <w:r>
        <w:rPr>
          <w:rFonts w:ascii="Verdana" w:hAnsi="Verdana"/>
        </w:rPr>
        <w:t>a</w:t>
      </w:r>
      <w:r w:rsidRPr="00D04880">
        <w:rPr>
          <w:rFonts w:ascii="Verdana" w:hAnsi="Verdana"/>
        </w:rPr>
        <w:t>nd for menighedsråd</w:t>
      </w:r>
      <w:r>
        <w:rPr>
          <w:rFonts w:ascii="Verdana" w:hAnsi="Verdana"/>
        </w:rPr>
        <w:t>et</w: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B2CA7" wp14:editId="630CBF22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3EB0" w14:textId="77777777" w:rsidR="002F6E73" w:rsidRDefault="002F6E73" w:rsidP="002F6E73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B2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6AEB3EB0" w14:textId="77777777" w:rsidR="002F6E73" w:rsidRDefault="002F6E73" w:rsidP="002F6E73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7430F7" w:rsidRPr="002F6E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F7"/>
    <w:rsid w:val="00082E89"/>
    <w:rsid w:val="00097E16"/>
    <w:rsid w:val="00117AB9"/>
    <w:rsid w:val="00126E57"/>
    <w:rsid w:val="002F6E73"/>
    <w:rsid w:val="003370F8"/>
    <w:rsid w:val="00392C9C"/>
    <w:rsid w:val="004E20E7"/>
    <w:rsid w:val="005002C4"/>
    <w:rsid w:val="00597D89"/>
    <w:rsid w:val="005C182E"/>
    <w:rsid w:val="006B0FC2"/>
    <w:rsid w:val="007430F7"/>
    <w:rsid w:val="00827513"/>
    <w:rsid w:val="008B3F42"/>
    <w:rsid w:val="008E16FB"/>
    <w:rsid w:val="0090719C"/>
    <w:rsid w:val="0091044F"/>
    <w:rsid w:val="00917A5A"/>
    <w:rsid w:val="00953F99"/>
    <w:rsid w:val="00A06D08"/>
    <w:rsid w:val="00A26783"/>
    <w:rsid w:val="00A56A25"/>
    <w:rsid w:val="00A745F5"/>
    <w:rsid w:val="00AB43FB"/>
    <w:rsid w:val="00AD1D4E"/>
    <w:rsid w:val="00AE0BA6"/>
    <w:rsid w:val="00C715E9"/>
    <w:rsid w:val="00CB2C31"/>
    <w:rsid w:val="00E41DF0"/>
    <w:rsid w:val="00E7386B"/>
    <w:rsid w:val="00EC5778"/>
    <w:rsid w:val="00ED595C"/>
    <w:rsid w:val="00EF5F1E"/>
    <w:rsid w:val="00F30606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5A6"/>
  <w15:chartTrackingRefBased/>
  <w15:docId w15:val="{6AD6AEE5-BAEA-4648-8FB8-186D9F3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2F6E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2F6E73"/>
    <w:rPr>
      <w:rFonts w:ascii="Courier New" w:eastAsia="Times New Roman" w:hAnsi="Courier New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2F6E73"/>
    <w:pPr>
      <w:tabs>
        <w:tab w:val="center" w:pos="4819"/>
        <w:tab w:val="right" w:pos="9638"/>
      </w:tabs>
      <w:spacing w:after="0" w:line="240" w:lineRule="auto"/>
    </w:pPr>
    <w:rPr>
      <w:rFonts w:ascii="Dutch" w:eastAsia="Times New Roman" w:hAnsi="Dutch" w:cs="Times New Roman"/>
      <w:sz w:val="24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2F6E73"/>
    <w:rPr>
      <w:rFonts w:ascii="Dutch" w:eastAsia="Times New Roman" w:hAnsi="Dutch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Haue</dc:creator>
  <cp:keywords/>
  <dc:description/>
  <cp:lastModifiedBy>Ulrik Andersen</cp:lastModifiedBy>
  <cp:revision>5</cp:revision>
  <dcterms:created xsi:type="dcterms:W3CDTF">2024-12-05T16:16:00Z</dcterms:created>
  <dcterms:modified xsi:type="dcterms:W3CDTF">2024-12-17T16:08:00Z</dcterms:modified>
</cp:coreProperties>
</file>